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7A" w:rsidRPr="00CB67BE" w:rsidRDefault="0045517A" w:rsidP="0045517A">
      <w:pPr>
        <w:rPr>
          <w:lang w:val="en-US"/>
        </w:rPr>
      </w:pPr>
      <w:r w:rsidRPr="00CB67BE">
        <w:rPr>
          <w:lang w:val="en-US"/>
        </w:rPr>
        <w:t xml:space="preserve">The renowned Boston Symphony Orchestra gave its </w:t>
      </w:r>
      <w:r w:rsidRPr="00CB67BE">
        <w:rPr>
          <w:b/>
          <w:bCs/>
          <w:lang w:val="en-US"/>
        </w:rPr>
        <w:t xml:space="preserve">inaugural </w:t>
      </w:r>
      <w:r w:rsidRPr="00CB67BE">
        <w:rPr>
          <w:lang w:val="en-US"/>
        </w:rPr>
        <w:t xml:space="preserve">concert on October 22, 1881. It has continued to uphold the vision of its founder, the philanthropist, Civil War veteran, and amateur musician Henry Lee Higginson, who dreamed of founding a great and permanent orchestra in Boston for many years. The first concert was given under the direction of conductor Georg </w:t>
      </w:r>
      <w:proofErr w:type="spellStart"/>
      <w:r w:rsidRPr="00CB67BE">
        <w:rPr>
          <w:lang w:val="en-US"/>
        </w:rPr>
        <w:t>Henschel</w:t>
      </w:r>
      <w:proofErr w:type="spellEnd"/>
      <w:r w:rsidRPr="00CB67BE">
        <w:rPr>
          <w:lang w:val="en-US"/>
        </w:rPr>
        <w:t xml:space="preserve">, who remained music director until 1884. For nearly twenty years, concerts were held in the Old Boston Music Hall, </w:t>
      </w:r>
      <w:proofErr w:type="gramStart"/>
      <w:r w:rsidRPr="00CB67BE">
        <w:rPr>
          <w:lang w:val="en-US"/>
        </w:rPr>
        <w:t>then</w:t>
      </w:r>
      <w:proofErr w:type="gramEnd"/>
      <w:r w:rsidRPr="00CB67BE">
        <w:rPr>
          <w:lang w:val="en-US"/>
        </w:rPr>
        <w:t xml:space="preserve"> in Symphony Hall from 1900, one of the world's most highly regarded concert halls. </w:t>
      </w:r>
      <w:proofErr w:type="spellStart"/>
      <w:r w:rsidRPr="00CB67BE">
        <w:rPr>
          <w:lang w:val="en-US"/>
        </w:rPr>
        <w:t>Henschel</w:t>
      </w:r>
      <w:proofErr w:type="spellEnd"/>
      <w:r w:rsidRPr="00CB67BE">
        <w:rPr>
          <w:lang w:val="en-US"/>
        </w:rPr>
        <w:t xml:space="preserve"> was succeeded by a series of German born and trained conductors: Wilhelm </w:t>
      </w:r>
      <w:proofErr w:type="spellStart"/>
      <w:r w:rsidRPr="00CB67BE">
        <w:rPr>
          <w:lang w:val="en-US"/>
        </w:rPr>
        <w:t>Gericke</w:t>
      </w:r>
      <w:proofErr w:type="spellEnd"/>
      <w:r w:rsidRPr="00CB67BE">
        <w:rPr>
          <w:lang w:val="en-US"/>
        </w:rPr>
        <w:t xml:space="preserve">, Arthur </w:t>
      </w:r>
      <w:proofErr w:type="spellStart"/>
      <w:r w:rsidRPr="00CB67BE">
        <w:rPr>
          <w:lang w:val="en-US"/>
        </w:rPr>
        <w:t>Nikisch</w:t>
      </w:r>
      <w:proofErr w:type="spellEnd"/>
      <w:r w:rsidRPr="00CB67BE">
        <w:rPr>
          <w:lang w:val="en-US"/>
        </w:rPr>
        <w:t xml:space="preserve">, Emil </w:t>
      </w:r>
      <w:proofErr w:type="spellStart"/>
      <w:r w:rsidRPr="00CB67BE">
        <w:rPr>
          <w:lang w:val="en-US"/>
        </w:rPr>
        <w:t>Paur</w:t>
      </w:r>
      <w:proofErr w:type="spellEnd"/>
      <w:r w:rsidRPr="00CB67BE">
        <w:rPr>
          <w:lang w:val="en-US"/>
        </w:rPr>
        <w:t xml:space="preserve">, and Max Fiedler - culminating in the appointment of the </w:t>
      </w:r>
      <w:r w:rsidRPr="00CB67BE">
        <w:rPr>
          <w:b/>
          <w:bCs/>
          <w:lang w:val="en-US"/>
        </w:rPr>
        <w:t xml:space="preserve">legendary </w:t>
      </w:r>
      <w:r w:rsidRPr="00CB67BE">
        <w:rPr>
          <w:lang w:val="en-US"/>
        </w:rPr>
        <w:t>Karl Muck, who served two terms as music director, 1906 - 08 and 1912 - 18.</w:t>
      </w:r>
      <w:r w:rsidRPr="00CB67BE">
        <w:rPr>
          <w:lang w:val="en-US"/>
        </w:rPr>
        <w:br/>
      </w:r>
      <w:r w:rsidRPr="00CB67BE">
        <w:rPr>
          <w:lang w:val="en-US"/>
        </w:rPr>
        <w:br/>
        <w:t>Meanwhile, in July 1885, the musicians of the Boston Symphony Orchestra had given their first "</w:t>
      </w:r>
      <w:proofErr w:type="gramStart"/>
      <w:r w:rsidRPr="00CB67BE">
        <w:rPr>
          <w:lang w:val="en-US"/>
        </w:rPr>
        <w:t>Promenade "</w:t>
      </w:r>
      <w:proofErr w:type="gramEnd"/>
      <w:r w:rsidRPr="00CB67BE">
        <w:rPr>
          <w:lang w:val="en-US"/>
        </w:rPr>
        <w:t xml:space="preserve"> , concert, offering both music and refreshments. This fulfilled Major Higginson's with to give "concerts of a lighter kind of music." These concerts, soon to be given in the springtime and renamed, first "</w:t>
      </w:r>
      <w:proofErr w:type="gramStart"/>
      <w:r w:rsidRPr="00CB67BE">
        <w:rPr>
          <w:lang w:val="en-US"/>
        </w:rPr>
        <w:t>Popular "</w:t>
      </w:r>
      <w:proofErr w:type="gramEnd"/>
      <w:r w:rsidRPr="00CB67BE">
        <w:rPr>
          <w:lang w:val="en-US"/>
        </w:rPr>
        <w:t xml:space="preserve"> and then "Pops" , fast became a tradition. Recording, began with the Victor Talking </w:t>
      </w:r>
      <w:proofErr w:type="spellStart"/>
      <w:r w:rsidRPr="00CB67BE">
        <w:rPr>
          <w:lang w:val="en-US"/>
        </w:rPr>
        <w:t>Maching</w:t>
      </w:r>
      <w:proofErr w:type="spellEnd"/>
      <w:r w:rsidRPr="00CB67BE">
        <w:rPr>
          <w:lang w:val="en-US"/>
        </w:rPr>
        <w:t xml:space="preserve"> Company </w:t>
      </w:r>
      <w:proofErr w:type="gramStart"/>
      <w:r w:rsidRPr="00CB67BE">
        <w:rPr>
          <w:lang w:val="en-US"/>
        </w:rPr>
        <w:t>( predecessor</w:t>
      </w:r>
      <w:proofErr w:type="gramEnd"/>
      <w:r w:rsidRPr="00CB67BE">
        <w:rPr>
          <w:lang w:val="en-US"/>
        </w:rPr>
        <w:t xml:space="preserve"> to RCA Victor ) in 1917, and continued with increasing frequency, as </w:t>
      </w:r>
      <w:r w:rsidRPr="00CB67BE">
        <w:rPr>
          <w:b/>
          <w:bCs/>
          <w:lang w:val="en-US"/>
        </w:rPr>
        <w:t xml:space="preserve">did </w:t>
      </w:r>
      <w:r w:rsidRPr="00CB67BE">
        <w:rPr>
          <w:lang w:val="en-US"/>
        </w:rPr>
        <w:t>radio broadcasts.</w:t>
      </w:r>
      <w:r w:rsidRPr="00CB67BE">
        <w:rPr>
          <w:lang w:val="en-US"/>
        </w:rPr>
        <w:br/>
      </w:r>
      <w:r w:rsidRPr="00CB67BE">
        <w:rPr>
          <w:lang w:val="en-US"/>
        </w:rPr>
        <w:br/>
        <w:t xml:space="preserve">In 1918 Henri </w:t>
      </w:r>
      <w:proofErr w:type="spellStart"/>
      <w:r w:rsidRPr="00CB67BE">
        <w:rPr>
          <w:lang w:val="en-US"/>
        </w:rPr>
        <w:t>Rabaud</w:t>
      </w:r>
      <w:proofErr w:type="spellEnd"/>
      <w:r w:rsidRPr="00CB67BE">
        <w:rPr>
          <w:lang w:val="en-US"/>
        </w:rPr>
        <w:t xml:space="preserve"> was engaged as conductor; he was succeeded a year later by Pierre Monteux. There appointments marked the beginning of a French-oriented tradition which was maintained, even during the Russian-born Serge Koussevitzky's time from 1924, with the employment of many French-trained musicians. Koussevitzky's extraordinary musicianship and electric personality proved so enduring that he served an </w:t>
      </w:r>
      <w:r w:rsidRPr="00CB67BE">
        <w:rPr>
          <w:b/>
          <w:bCs/>
          <w:lang w:val="en-US"/>
        </w:rPr>
        <w:t xml:space="preserve">unprecedented </w:t>
      </w:r>
      <w:r w:rsidRPr="00CB67BE">
        <w:rPr>
          <w:lang w:val="en-US"/>
        </w:rPr>
        <w:t xml:space="preserve">term of twenty-five years. Regular radio broadcasts of Boston Symphony concerts began during Koussevitzky's years as music director. In 1936 Koussevitzky led the orchestra's first concerts in the Berkshires; a year later he and the players took up annual summer residence at </w:t>
      </w:r>
      <w:proofErr w:type="spellStart"/>
      <w:r w:rsidRPr="00CB67BE">
        <w:rPr>
          <w:lang w:val="en-US"/>
        </w:rPr>
        <w:t>Tanglewood</w:t>
      </w:r>
      <w:proofErr w:type="spellEnd"/>
      <w:r w:rsidRPr="00CB67BE">
        <w:rPr>
          <w:lang w:val="en-US"/>
        </w:rPr>
        <w:t xml:space="preserve">. Koussevitzky passionately shared </w:t>
      </w:r>
      <w:proofErr w:type="spellStart"/>
      <w:r w:rsidRPr="00CB67BE">
        <w:rPr>
          <w:lang w:val="en-US"/>
        </w:rPr>
        <w:t>Majoy</w:t>
      </w:r>
      <w:proofErr w:type="spellEnd"/>
      <w:r w:rsidRPr="00CB67BE">
        <w:rPr>
          <w:lang w:val="en-US"/>
        </w:rPr>
        <w:t xml:space="preserve"> Higginson's dream of </w:t>
      </w:r>
      <w:proofErr w:type="gramStart"/>
      <w:r w:rsidRPr="00CB67BE">
        <w:rPr>
          <w:lang w:val="en-US"/>
        </w:rPr>
        <w:t>" a</w:t>
      </w:r>
      <w:proofErr w:type="gramEnd"/>
      <w:r w:rsidRPr="00CB67BE">
        <w:rPr>
          <w:lang w:val="en-US"/>
        </w:rPr>
        <w:t xml:space="preserve"> good honest school for musicians, " and in 1940 that dream was realized with the founding of the Berkshire Music Center ( now called the </w:t>
      </w:r>
      <w:proofErr w:type="spellStart"/>
      <w:r w:rsidRPr="00CB67BE">
        <w:rPr>
          <w:lang w:val="en-US"/>
        </w:rPr>
        <w:t>Tanglewood</w:t>
      </w:r>
      <w:proofErr w:type="spellEnd"/>
      <w:r w:rsidRPr="00CB67BE">
        <w:rPr>
          <w:lang w:val="en-US"/>
        </w:rPr>
        <w:t xml:space="preserve"> Music Center).</w:t>
      </w:r>
      <w:r w:rsidRPr="00CB67BE">
        <w:rPr>
          <w:lang w:val="en-US"/>
        </w:rPr>
        <w:br/>
      </w:r>
      <w:r w:rsidRPr="00CB67BE">
        <w:rPr>
          <w:lang w:val="en-US"/>
        </w:rPr>
        <w:br/>
        <w:t xml:space="preserve">13. In the first paragraph, Henry Lee Higginson is described as </w:t>
      </w:r>
      <w:r w:rsidRPr="00CB67BE">
        <w:rPr>
          <w:lang w:val="en-US"/>
        </w:rPr>
        <w:br/>
        <w:t xml:space="preserve">(a) an amateur </w:t>
      </w:r>
      <w:proofErr w:type="gramStart"/>
      <w:r w:rsidRPr="00CB67BE">
        <w:rPr>
          <w:lang w:val="en-US"/>
        </w:rPr>
        <w:t>conductor</w:t>
      </w:r>
      <w:proofErr w:type="gramEnd"/>
      <w:r w:rsidRPr="00CB67BE">
        <w:rPr>
          <w:lang w:val="en-US"/>
        </w:rPr>
        <w:br/>
        <w:t>(b) a war historian</w:t>
      </w:r>
      <w:r w:rsidRPr="00CB67BE">
        <w:rPr>
          <w:lang w:val="en-US"/>
        </w:rPr>
        <w:br/>
        <w:t>(c) a visionary</w:t>
      </w:r>
      <w:r w:rsidRPr="00CB67BE">
        <w:rPr>
          <w:lang w:val="en-US"/>
        </w:rPr>
        <w:br/>
        <w:t>(d) a philanthropist</w:t>
      </w:r>
      <w:r w:rsidRPr="00CB67BE">
        <w:rPr>
          <w:lang w:val="en-US"/>
        </w:rPr>
        <w:br/>
      </w:r>
      <w:r w:rsidRPr="00CB67BE">
        <w:rPr>
          <w:lang w:val="en-US"/>
        </w:rPr>
        <w:br/>
        <w:t xml:space="preserve">14. The word </w:t>
      </w:r>
      <w:r w:rsidRPr="00CB67BE">
        <w:rPr>
          <w:rFonts w:ascii="Calibri" w:hAnsi="Calibri" w:cs="Calibri"/>
          <w:lang w:val="en-US"/>
        </w:rPr>
        <w:t>“inaugural” in line 1 is clo</w:t>
      </w:r>
      <w:r w:rsidRPr="00CB67BE">
        <w:rPr>
          <w:lang w:val="en-US"/>
        </w:rPr>
        <w:t xml:space="preserve">set in meaning </w:t>
      </w:r>
      <w:proofErr w:type="gramStart"/>
      <w:r w:rsidRPr="00CB67BE">
        <w:rPr>
          <w:lang w:val="en-US"/>
        </w:rPr>
        <w:t>to</w:t>
      </w:r>
      <w:proofErr w:type="gramEnd"/>
      <w:r w:rsidRPr="00CB67BE">
        <w:rPr>
          <w:lang w:val="en-US"/>
        </w:rPr>
        <w:br/>
        <w:t>(a) demonstration</w:t>
      </w:r>
      <w:r w:rsidRPr="00CB67BE">
        <w:rPr>
          <w:lang w:val="en-US"/>
        </w:rPr>
        <w:br/>
        <w:t>(b) practice</w:t>
      </w:r>
      <w:r w:rsidRPr="00CB67BE">
        <w:rPr>
          <w:lang w:val="en-US"/>
        </w:rPr>
        <w:br/>
        <w:t>(c) first</w:t>
      </w:r>
      <w:r w:rsidRPr="00CB67BE">
        <w:rPr>
          <w:lang w:val="en-US"/>
        </w:rPr>
        <w:br/>
        <w:t>(d) official</w:t>
      </w:r>
      <w:r w:rsidRPr="00CB67BE">
        <w:rPr>
          <w:lang w:val="en-US"/>
        </w:rPr>
        <w:br/>
      </w:r>
      <w:r w:rsidRPr="00CB67BE">
        <w:rPr>
          <w:lang w:val="en-US"/>
        </w:rPr>
        <w:br/>
      </w:r>
      <w:r w:rsidRPr="00CB67BE">
        <w:rPr>
          <w:lang w:val="en-US"/>
        </w:rPr>
        <w:lastRenderedPageBreak/>
        <w:t xml:space="preserve">15. The word </w:t>
      </w:r>
      <w:r w:rsidRPr="00CB67BE">
        <w:rPr>
          <w:rFonts w:ascii="Calibri" w:hAnsi="Calibri" w:cs="Calibri"/>
          <w:lang w:val="en-US"/>
        </w:rPr>
        <w:t xml:space="preserve">“legendary” in line 9 is closest in meaning </w:t>
      </w:r>
      <w:proofErr w:type="gramStart"/>
      <w:r w:rsidRPr="00CB67BE">
        <w:rPr>
          <w:rFonts w:ascii="Calibri" w:hAnsi="Calibri" w:cs="Calibri"/>
          <w:lang w:val="en-US"/>
        </w:rPr>
        <w:t>to</w:t>
      </w:r>
      <w:proofErr w:type="gramEnd"/>
      <w:r w:rsidRPr="00CB67BE">
        <w:rPr>
          <w:lang w:val="en-US"/>
        </w:rPr>
        <w:br/>
        <w:t>(a) notorious</w:t>
      </w:r>
      <w:r w:rsidRPr="00CB67BE">
        <w:rPr>
          <w:lang w:val="en-US"/>
        </w:rPr>
        <w:br/>
        <w:t>(b) fabulous</w:t>
      </w:r>
      <w:r w:rsidRPr="00CB67BE">
        <w:rPr>
          <w:lang w:val="en-US"/>
        </w:rPr>
        <w:br/>
        <w:t>(c) lengthy</w:t>
      </w:r>
      <w:r w:rsidRPr="00CB67BE">
        <w:rPr>
          <w:lang w:val="en-US"/>
        </w:rPr>
        <w:br/>
        <w:t>(d) talented</w:t>
      </w:r>
      <w:r w:rsidRPr="00CB67BE">
        <w:rPr>
          <w:lang w:val="en-US"/>
        </w:rPr>
        <w:br/>
      </w:r>
      <w:r w:rsidRPr="00CB67BE">
        <w:rPr>
          <w:lang w:val="en-US"/>
        </w:rPr>
        <w:br/>
        <w:t xml:space="preserve">16. According to the passage, the first promenade concert </w:t>
      </w:r>
      <w:proofErr w:type="gramStart"/>
      <w:r w:rsidRPr="00CB67BE">
        <w:rPr>
          <w:lang w:val="en-US"/>
        </w:rPr>
        <w:t>was</w:t>
      </w:r>
      <w:proofErr w:type="gramEnd"/>
      <w:r w:rsidRPr="00CB67BE">
        <w:rPr>
          <w:lang w:val="en-US"/>
        </w:rPr>
        <w:br/>
        <w:t xml:space="preserve">(a) conducted by Georg </w:t>
      </w:r>
      <w:proofErr w:type="spellStart"/>
      <w:r w:rsidRPr="00CB67BE">
        <w:rPr>
          <w:lang w:val="en-US"/>
        </w:rPr>
        <w:t>Henschel</w:t>
      </w:r>
      <w:proofErr w:type="spellEnd"/>
      <w:r w:rsidRPr="00CB67BE">
        <w:rPr>
          <w:lang w:val="en-US"/>
        </w:rPr>
        <w:br/>
        <w:t>(b) held in Symphony Hall</w:t>
      </w:r>
      <w:r w:rsidRPr="00CB67BE">
        <w:rPr>
          <w:lang w:val="en-US"/>
        </w:rPr>
        <w:br/>
        <w:t>(c) held in the springtime</w:t>
      </w:r>
      <w:r w:rsidRPr="00CB67BE">
        <w:rPr>
          <w:lang w:val="en-US"/>
        </w:rPr>
        <w:br/>
        <w:t>(d) held with refreshments</w:t>
      </w:r>
      <w:r w:rsidRPr="00CB67BE">
        <w:rPr>
          <w:lang w:val="en-US"/>
        </w:rPr>
        <w:br/>
      </w:r>
      <w:r w:rsidRPr="00CB67BE">
        <w:rPr>
          <w:lang w:val="en-US"/>
        </w:rPr>
        <w:br/>
        <w:t xml:space="preserve">17. The word </w:t>
      </w:r>
      <w:r w:rsidRPr="00CB67BE">
        <w:rPr>
          <w:rFonts w:ascii="Calibri" w:hAnsi="Calibri" w:cs="Calibri"/>
          <w:lang w:val="en-US"/>
        </w:rPr>
        <w:t>“did”</w:t>
      </w:r>
      <w:r>
        <w:rPr>
          <w:rFonts w:ascii="Calibri" w:hAnsi="Calibri" w:cs="Calibri"/>
          <w:lang w:val="en-US"/>
        </w:rPr>
        <w:t xml:space="preserve"> in line 15</w:t>
      </w:r>
      <w:r w:rsidRPr="00CB67BE">
        <w:rPr>
          <w:rFonts w:ascii="Calibri" w:hAnsi="Calibri" w:cs="Calibri"/>
          <w:lang w:val="en-US"/>
        </w:rPr>
        <w:t xml:space="preserve"> refers </w:t>
      </w:r>
      <w:proofErr w:type="gramStart"/>
      <w:r w:rsidRPr="00CB67BE">
        <w:rPr>
          <w:rFonts w:ascii="Calibri" w:hAnsi="Calibri" w:cs="Calibri"/>
          <w:lang w:val="en-US"/>
        </w:rPr>
        <w:t>to</w:t>
      </w:r>
      <w:proofErr w:type="gramEnd"/>
      <w:r w:rsidRPr="00CB67BE">
        <w:rPr>
          <w:lang w:val="en-US"/>
        </w:rPr>
        <w:br/>
        <w:t>(a) recording</w:t>
      </w:r>
      <w:r w:rsidRPr="00CB67BE">
        <w:rPr>
          <w:lang w:val="en-US"/>
        </w:rPr>
        <w:br/>
        <w:t>(b) began</w:t>
      </w:r>
      <w:r w:rsidRPr="00CB67BE">
        <w:rPr>
          <w:lang w:val="en-US"/>
        </w:rPr>
        <w:br/>
        <w:t>(c) continued</w:t>
      </w:r>
      <w:r w:rsidRPr="00CB67BE">
        <w:rPr>
          <w:lang w:val="en-US"/>
        </w:rPr>
        <w:br/>
        <w:t>(d) radio broadcasts</w:t>
      </w:r>
      <w:r w:rsidRPr="00CB67BE">
        <w:rPr>
          <w:lang w:val="en-US"/>
        </w:rPr>
        <w:br/>
      </w:r>
      <w:r w:rsidRPr="00CB67BE">
        <w:rPr>
          <w:lang w:val="en-US"/>
        </w:rPr>
        <w:br/>
        <w:t xml:space="preserve">18. The word </w:t>
      </w:r>
      <w:r w:rsidRPr="00CB67BE">
        <w:rPr>
          <w:rFonts w:ascii="Calibri" w:hAnsi="Calibri" w:cs="Calibri"/>
          <w:lang w:val="en-US"/>
        </w:rPr>
        <w:t>“</w:t>
      </w:r>
      <w:r>
        <w:rPr>
          <w:rFonts w:ascii="Calibri" w:hAnsi="Calibri" w:cs="Calibri"/>
          <w:lang w:val="en-US"/>
        </w:rPr>
        <w:t>unprecedented”</w:t>
      </w:r>
      <w:r w:rsidRPr="00CB67BE">
        <w:rPr>
          <w:rFonts w:ascii="Calibri" w:hAnsi="Calibri" w:cs="Calibri"/>
          <w:lang w:val="en-US"/>
        </w:rPr>
        <w:t xml:space="preserve"> in line 20 is</w:t>
      </w:r>
      <w:r w:rsidRPr="00CB67BE">
        <w:rPr>
          <w:lang w:val="en-US"/>
        </w:rPr>
        <w:t xml:space="preserve"> closest in meaning </w:t>
      </w:r>
      <w:proofErr w:type="gramStart"/>
      <w:r w:rsidRPr="00CB67BE">
        <w:rPr>
          <w:lang w:val="en-US"/>
        </w:rPr>
        <w:t>to</w:t>
      </w:r>
      <w:proofErr w:type="gramEnd"/>
      <w:r w:rsidRPr="00CB67BE">
        <w:rPr>
          <w:lang w:val="en-US"/>
        </w:rPr>
        <w:br/>
        <w:t>(a) unique</w:t>
      </w:r>
      <w:r w:rsidRPr="00CB67BE">
        <w:rPr>
          <w:lang w:val="en-US"/>
        </w:rPr>
        <w:br/>
        <w:t>(b) remarkable</w:t>
      </w:r>
      <w:r w:rsidRPr="00CB67BE">
        <w:rPr>
          <w:lang w:val="en-US"/>
        </w:rPr>
        <w:br/>
        <w:t>(c) important</w:t>
      </w:r>
      <w:r w:rsidRPr="00CB67BE">
        <w:rPr>
          <w:lang w:val="en-US"/>
        </w:rPr>
        <w:br/>
        <w:t>(d) continuous</w:t>
      </w:r>
      <w:r w:rsidRPr="00CB67BE">
        <w:rPr>
          <w:lang w:val="en-US"/>
        </w:rPr>
        <w:br/>
      </w:r>
      <w:r w:rsidRPr="00CB67BE">
        <w:rPr>
          <w:lang w:val="en-US"/>
        </w:rPr>
        <w:br/>
        <w:t>19. Which of the following musical directors served the longest?</w:t>
      </w:r>
      <w:r w:rsidRPr="00CB67BE">
        <w:rPr>
          <w:lang w:val="en-US"/>
        </w:rPr>
        <w:br/>
        <w:t xml:space="preserve">(a) Georg </w:t>
      </w:r>
      <w:proofErr w:type="spellStart"/>
      <w:proofErr w:type="gramStart"/>
      <w:r w:rsidRPr="00CB67BE">
        <w:rPr>
          <w:lang w:val="en-US"/>
        </w:rPr>
        <w:t>Henschel</w:t>
      </w:r>
      <w:proofErr w:type="spellEnd"/>
      <w:proofErr w:type="gramEnd"/>
      <w:r w:rsidRPr="00CB67BE">
        <w:rPr>
          <w:lang w:val="en-US"/>
        </w:rPr>
        <w:br/>
        <w:t xml:space="preserve">(b) Serge </w:t>
      </w:r>
      <w:proofErr w:type="spellStart"/>
      <w:r w:rsidRPr="00CB67BE">
        <w:rPr>
          <w:lang w:val="en-US"/>
        </w:rPr>
        <w:t>Koussevitsky</w:t>
      </w:r>
      <w:proofErr w:type="spellEnd"/>
      <w:r w:rsidRPr="00CB67BE">
        <w:rPr>
          <w:lang w:val="en-US"/>
        </w:rPr>
        <w:br/>
        <w:t>(c) Karl Muck</w:t>
      </w:r>
      <w:r w:rsidRPr="00CB67BE">
        <w:rPr>
          <w:lang w:val="en-US"/>
        </w:rPr>
        <w:br/>
        <w:t>(d) Pierre Monteux</w:t>
      </w:r>
      <w:r w:rsidRPr="00CB67BE">
        <w:rPr>
          <w:lang w:val="en-US"/>
        </w:rPr>
        <w:br/>
      </w:r>
      <w:r w:rsidRPr="00CB67BE">
        <w:rPr>
          <w:lang w:val="en-US"/>
        </w:rPr>
        <w:br/>
        <w:t xml:space="preserve">20. What did </w:t>
      </w:r>
      <w:proofErr w:type="spellStart"/>
      <w:r w:rsidRPr="00CB67BE">
        <w:rPr>
          <w:lang w:val="en-US"/>
        </w:rPr>
        <w:t>Koussevitsky</w:t>
      </w:r>
      <w:proofErr w:type="spellEnd"/>
      <w:r w:rsidRPr="00CB67BE">
        <w:rPr>
          <w:lang w:val="en-US"/>
        </w:rPr>
        <w:t xml:space="preserve"> and Higginson have in common?</w:t>
      </w:r>
      <w:r w:rsidRPr="00CB67BE">
        <w:rPr>
          <w:lang w:val="en-US"/>
        </w:rPr>
        <w:br/>
        <w:t xml:space="preserve">(a) </w:t>
      </w:r>
      <w:proofErr w:type="gramStart"/>
      <w:r w:rsidRPr="00CB67BE">
        <w:rPr>
          <w:lang w:val="en-US"/>
        </w:rPr>
        <w:t>they</w:t>
      </w:r>
      <w:proofErr w:type="gramEnd"/>
      <w:r w:rsidRPr="00CB67BE">
        <w:rPr>
          <w:lang w:val="en-US"/>
        </w:rPr>
        <w:t xml:space="preserve"> were both conductors</w:t>
      </w:r>
      <w:r w:rsidRPr="00CB67BE">
        <w:rPr>
          <w:lang w:val="en-US"/>
        </w:rPr>
        <w:br/>
        <w:t>(b) they both served as musical directors for a long time</w:t>
      </w:r>
      <w:r w:rsidRPr="00CB67BE">
        <w:rPr>
          <w:lang w:val="en-US"/>
        </w:rPr>
        <w:br/>
        <w:t>(c) neither was American born</w:t>
      </w:r>
      <w:r w:rsidRPr="00CB67BE">
        <w:rPr>
          <w:lang w:val="en-US"/>
        </w:rPr>
        <w:br/>
        <w:t>(d) they both wanted a school for musicians</w:t>
      </w:r>
    </w:p>
    <w:p w:rsidR="0045517A" w:rsidRPr="00CB67BE" w:rsidRDefault="0045517A" w:rsidP="0045517A">
      <w:pPr>
        <w:rPr>
          <w:lang w:val="en-US"/>
        </w:rPr>
      </w:pPr>
    </w:p>
    <w:p w:rsidR="0045517A" w:rsidRPr="00CB67BE" w:rsidRDefault="0045517A" w:rsidP="0045517A">
      <w:pPr>
        <w:rPr>
          <w:lang w:val="en-US"/>
        </w:rPr>
      </w:pPr>
    </w:p>
    <w:p w:rsidR="0045517A" w:rsidRDefault="0045517A" w:rsidP="0045517A">
      <w:pPr>
        <w:rPr>
          <w:lang w:val="en-US"/>
        </w:rPr>
      </w:pPr>
      <w:r w:rsidRPr="00CB67BE">
        <w:rPr>
          <w:lang w:val="en-US"/>
        </w:rPr>
        <w:t>Answers</w:t>
      </w:r>
    </w:p>
    <w:p w:rsidR="001E6EDF" w:rsidRPr="0045517A" w:rsidRDefault="0045517A">
      <w:pPr>
        <w:rPr>
          <w:color w:val="FFFFFF" w:themeColor="background1"/>
          <w:lang w:val="en-US"/>
        </w:rPr>
      </w:pPr>
      <w:r w:rsidRPr="00A73D2E">
        <w:rPr>
          <w:color w:val="FFFFFF" w:themeColor="background1"/>
          <w:highlight w:val="yellow"/>
          <w:lang w:val="en-US"/>
        </w:rPr>
        <w:t>13</w:t>
      </w:r>
      <w:proofErr w:type="gramStart"/>
      <w:r w:rsidRPr="00A73D2E">
        <w:rPr>
          <w:color w:val="FFFFFF" w:themeColor="background1"/>
          <w:highlight w:val="yellow"/>
          <w:lang w:val="en-US"/>
        </w:rPr>
        <w:t>.D</w:t>
      </w:r>
      <w:proofErr w:type="gramEnd"/>
      <w:r w:rsidRPr="00A73D2E">
        <w:rPr>
          <w:color w:val="FFFFFF" w:themeColor="background1"/>
          <w:highlight w:val="yellow"/>
          <w:lang w:val="en-US"/>
        </w:rPr>
        <w:t xml:space="preserve">  14.C  15.B  16. 17.C  18.A  19.B   20.D</w:t>
      </w:r>
    </w:p>
    <w:sectPr w:rsidR="001E6EDF" w:rsidRPr="0045517A" w:rsidSect="001E6E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5517A"/>
    <w:rsid w:val="001E6EDF"/>
    <w:rsid w:val="0045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TENNILLE</dc:creator>
  <cp:keywords/>
  <dc:description/>
  <cp:lastModifiedBy>TENNILLE</cp:lastModifiedBy>
  <cp:revision>1</cp:revision>
  <dcterms:created xsi:type="dcterms:W3CDTF">2013-10-02T02:31:00Z</dcterms:created>
  <dcterms:modified xsi:type="dcterms:W3CDTF">2013-10-02T02:32:00Z</dcterms:modified>
</cp:coreProperties>
</file>